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78" w:rsidRPr="00217A78" w:rsidRDefault="00217A78" w:rsidP="00FB4D09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457DA1"/>
          <w:sz w:val="24"/>
          <w:szCs w:val="24"/>
          <w:lang w:val="uk-UA" w:eastAsia="ru-RU"/>
        </w:rPr>
      </w:pPr>
      <w:r>
        <w:rPr>
          <w:rFonts w:ascii="Trebuchet MS" w:eastAsia="Times New Roman" w:hAnsi="Trebuchet MS" w:cs="Times New Roman"/>
          <w:color w:val="457DA1"/>
          <w:sz w:val="24"/>
          <w:szCs w:val="24"/>
          <w:lang w:val="uk-UA" w:eastAsia="ru-RU"/>
        </w:rPr>
        <w:t>На допомогу бібліотекарю школи</w:t>
      </w:r>
    </w:p>
    <w:p w:rsidR="00217A78" w:rsidRDefault="00217A78" w:rsidP="00FB4D09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457DA1"/>
          <w:sz w:val="50"/>
          <w:szCs w:val="50"/>
          <w:lang w:val="uk-UA" w:eastAsia="ru-RU"/>
        </w:rPr>
      </w:pPr>
    </w:p>
    <w:p w:rsidR="00FB4D09" w:rsidRPr="00FB4D09" w:rsidRDefault="00FB4D09" w:rsidP="00FB4D09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457DA1"/>
          <w:sz w:val="50"/>
          <w:szCs w:val="50"/>
          <w:lang w:eastAsia="ru-RU"/>
        </w:rPr>
      </w:pPr>
      <w:r w:rsidRPr="00FB4D09">
        <w:rPr>
          <w:rFonts w:ascii="Trebuchet MS" w:eastAsia="Times New Roman" w:hAnsi="Trebuchet MS" w:cs="Times New Roman"/>
          <w:color w:val="457DA1"/>
          <w:sz w:val="50"/>
          <w:szCs w:val="50"/>
          <w:lang w:eastAsia="ru-RU"/>
        </w:rPr>
        <w:t>Планування роботи шкільної бібліотеки</w:t>
      </w:r>
    </w:p>
    <w:p w:rsidR="00217A78" w:rsidRDefault="00FB4D09" w:rsidP="00FB4D09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</w:pP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Питання планування роботи шкільних бібліотек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-д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уже важлива частина роботи, тому що план – це виконання певних завдань, засіб раціонального використання трудових ресурсів, фінансових асигнувань. У шкільних бібліотеках основний і обов’язковий для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вс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іх – річний план.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ічний план роботи шкільної бібліотеки відповідно до „Положення про бібліотеку загальноосвітньої школи” є складовою частиною плану навчально-виховної роботи школи.</w:t>
      </w:r>
      <w:r w:rsidRPr="00FB4D09">
        <w:rPr>
          <w:rFonts w:ascii="Tahoma" w:eastAsia="Times New Roman" w:hAnsi="Tahoma" w:cs="Tahoma"/>
          <w:color w:val="000000"/>
          <w:sz w:val="29"/>
          <w:lang w:eastAsia="ru-RU"/>
        </w:rPr>
        <w:t> 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Умови ефективного планування: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- чітке визначення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івня, на якому знаходиться робота бібліотеки на момент планування;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чітке уявлення про рівень, якого необхідно досягти;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вибір оптимальних шляхів (засобів і форм роботи) досягнення поставленої мети;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тісний взаємозв’язок і координація роботи з заступником директора школи з виховної роботи.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Принципи планування: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- принцип сучасності: врахування нових, інноваційних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ідходів до проблем освіти;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принцип науковості: обґрунтування обсягу роботи, раціональний розподіл функціональних обов’язків, найповніше використання резервів робочого часу;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принцип наступності, використання апробованих в умовах даної школи форм і методів роботи;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принцип системності, комплексності: план - не набі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окремих заходів, а система роботи.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Основні етапи складання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ічного плану: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1 етап - перевіряють хід реалізації плану поточного року, визначають його позитивні сторони, недоліки, виявляють зміни у діяльності бібліотеки в минулому році, складають пропорції до плану наступного року.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2 етап - обговорюють проект плану роботи бібліотеки на раді школи при складанні загального плану навчально-виховної роботи.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3 етап – план роботи затверджують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на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педагог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ічній раді школи.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Вимоги до складання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ічного плану шкільних бібліотек: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ічний план для шкільних бібліотек складається на весь навчальний рік.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lastRenderedPageBreak/>
        <w:t xml:space="preserve">Він має бути складений раніше, ніж плани класних керівників на 2–3 тижні, узгоджений з заступником директора школи з виховної роботи, обговорений на педраді школи з метою координації навчально-виховних заходів. Перед розробкою плану роботи на новий навчальний рік завідуючий бібліотекою знайомиться з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ічним планом школи, обговорює проект плану з керівником методичного об’єднання, з заступником директора та іншими педагогічними працівниками школи, враховує заходи, які планують районні, міські дитячі та юнацькі бібліотеки.</w:t>
      </w:r>
      <w:r w:rsidRPr="00FB4D09">
        <w:rPr>
          <w:rFonts w:ascii="Tahoma" w:eastAsia="Times New Roman" w:hAnsi="Tahoma" w:cs="Tahoma"/>
          <w:color w:val="000000"/>
          <w:sz w:val="29"/>
          <w:lang w:eastAsia="ru-RU"/>
        </w:rPr>
        <w:t> 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На першому етапі його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ідготовки, за 2-3 місяці до початку нового навчального року (травень - червень), перевіряють хід реалізації плану поточного року, з’ясовують його позитивні якості й недоліки, виявляють зміни в діяльності бібліотеки в минулому році, вносять пропозиції щодо плану наступного року. Завдання бібліотеки на наступний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ік формують, виходячи з чергових завдань, які стоять перед державою, педагогічною наукою, конкретною школою. Вивчаються директивні матеріали щодо бібліотечної справи, вказівки до складання планів, методичні рекомендації. План роботи бібліотеки на наступний навчальний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ік і звіт за минулий складаються за однаковою схемою на підставі щоденника роботи бібліотеки, аналізу читацьких формулярів та інших звітних документів. Він обговорюється на педраді і затверджується директором школи. До складання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ічного плану повинен бути творчий підхід.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Вимоги до річного плану: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конкретний, чіткий;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складений так, що його можна виконати;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відповідає завданням конкретної школи;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обов’язково включає статистичні дані про роботу бібліотеки;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основні показники роботи;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- має бути надрукований до 1 вересня нового навчального року державною мовою, завірений директором школи, його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ідписом, печаткою школи;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повинен бути невід’ємною частиною річного плану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роботи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вс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ієї школи.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Формування та організація фонду бібліотеки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Для якісного комплектування фонду необхідно: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постійно вивчати склад фонду та його використання;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- формувати замовлення на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ідручники, методико-педагогічну та художню літературу;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оформлювати передплату на періодичні видання;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lastRenderedPageBreak/>
        <w:t>- технічно опрацьовувати нові надходження;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обробляти та розстановлювати документи;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- вести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обл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ікову документацію (книги індивідуального і сумарного обліку);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забезпечувати збереження фонду (проводити індивідуальні бесіди з користувачами, рейди по перевірці підручників, дрібний ремонт книжок,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знепилювати фонд - санітарні дні);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вилучати з фонду зношені, застарілі за змістом та загублені користувачами документи та зписувати їх за актами.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Обслуговування користувачів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Орієнтуючись на звіт про роботу бібліотеки за минулий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ік, визначається кількість читачів та книговидач, відвідуваність бібліотеки.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Планується: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залучення користувачів до бібліотеки (організація екскурсій до бібліотеки, проведення бесід з учнями)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,о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знайомлення їх із правилами користування бібліотекою;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вивчення читацьких інтересів;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проведення заходів щодо популяризації читання (бесіди про книжковий склад фонду, про довідкові видання, допомога у виборі літератури тощо).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Довідково-бібліографічне обслуговування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Які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сне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обслуговування користувачів залежить від належної організації довідково-бібліографічного апарату бібліотеки. Це, насамперед, абетковий і систематичний каталоги, картотека журнально-газетних статей, в якій виділяються рубрики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І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н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формаційне забезпечення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Працівники бібліотеки не можуть дозволити собі пасивно очікувати, коли вчитель прийде до них по інформацію, а мусять самі знаходити її й активно пропонувати вчителеві. Це своєчасне і постійне інформування педагогів про нові надходження до бібліотеки (огляди на педрадах), оформлення тематичних полиць, проведення відкритих переглядів літератури до предметних тижнів, олімпіад, заходи щодо формування інформаційної культури користувачів.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Проведення масових заході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Масову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роботу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бібліотеки загальноосвітнього навчального закладу слід розглядати як складову частину навчально-виховної роботи закладу. На допомогу навчальному процесу організовуються виставки нових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ідручників, методичних, довідкових та інших видань до предметних тижнів, літературних вечорів тощо. Не слід 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lastRenderedPageBreak/>
        <w:t xml:space="preserve">планувати велику кількість масових заходів. Головне - їх якість. Книжкові виставки експонуються не менше, ніж 15 -20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діб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, й не більше 1 -1,5 місяця. Комплексні заходи, на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ідготовку яких витрачається багато часу, слід планувати не частіше одногу разу на квартал.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Реклама діяльності бібліотеки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Потрібно постійно приділяти увагу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рекламі б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ібліотеки. Вона може бути як усною (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ід час перерв, на педрадах, на загальних зборах, в ході проведення бесід з батьками на зборах), так і наочною (оформлення постійно діючого інформаційного стенда, куточків для батьків з рекомендаціями та порадами щодо організації домашнього читання учнів, сімейних читань).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Управління бібліотекою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Організаційна робота передбачає складання планів і звітів, участь у загальних заходах навчального закладу (зборах, нарадах), забезпечення бібліотеки спеціальним обладнанням та біблі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отечною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технікою. Виявивши комплекс необхідних планових виробничих процесів, слід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ідраховувати час на їх виконання та визначити кількість виконавців. Кількість працівників бібліотеки залежить віл типу загальноосвітнього закладу, умов та обов’язків, покладених на бібліотеку. До того ж упровадження у освітніх закладах інформаційно-комунікаційних технологій потребує наявності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бібліотеці інформаційно-технічного працівника. Плани шкільних бібліотек часто перевантажені. Якщо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ідрахувати час на виконання основних процесів роботи шкільного бібліотекаря, то можна одержати відповідь, що на їх виконання треба приблизно 180 годин на тиждень (при 40-годинному робочому тижні). Це є вагомим приводом для серйозної розмови з адміністрацією школи, яка маже ввести ще одну штатну одиницю або збільшити посадовий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оклад б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ібліотекаря.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Підвищення кваліфікації бібліотекарів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Б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ібліотекареві необхідно володіти інформаційною культурою, бути обізнаним з методикою її викладання. Для цього треба постійно вивчати інформаційні потреби навчального закладу і кожної окремо категорії користувачі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 б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ібліотеки. Він повинен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ідвищувати і вдосконалювати свій професійний рівень, що також потребує планування часу на участь у педагогічних радах школи, фахових семінарах методичних об’єднань, на зборах, конференціях районних та міських дитячих та юнацьких бібліотек, самоосвіту (методичні дні).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</w:r>
    </w:p>
    <w:p w:rsidR="00FB4D09" w:rsidRPr="00FB4D09" w:rsidRDefault="00FB4D09" w:rsidP="00FB4D09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lastRenderedPageBreak/>
        <w:t>Звіт про роботу бібліотеки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У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кінці навчального року слід складати звіт про роботу бібліотеки. Якщо в бібліотеці ведеться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обл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ік роботи, підготовка звіту не потребує великих зусиль. Звіт - це не тільки перелік статистичних показників, а й перелік проведених заходів з усіх розділів плану за звітний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ік. Звітні дані беруться із облікових документів (рух фонду в бібліотеки - із книги сумарного обліку; кількість користувачів – із формулярів читачів; відвідуваність і книговидача – зі щоденника роботи бібліотеки; освітньо-виховна робота - із книги реєстрації масових заходів). Звіт складається з двох частин: інформаційно-текстової і статистичної. У текстовій частині вміщуються відомості про проведення масових заходів з популяризації літератури (конференції, літературно-художні вечори, диспути, вечори запитів і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ідповідей, усні журнали, вікторини, конкурси тощо), про кооперацію з іншими бібліотеками, про заходи щодо підвищення кваліфікації бібліотечних працівників. У ній повинно бути зроблено аналіз основних показників роботи: читаності, книгозабезпеченості, відвідуваності, обертаності книжкового фонду: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- обертаність книжкового фонду - це середня кількість книговидач, що припадає на одиницю фонду, обраховується діленням кількості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ічної книговидачі на кількість книжок, брошур, періодичних видань, підручників, наявних на кінець року;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- відвідуваність - це середня кількість відвідувань, що припадає на одного користувача, обраховується діленням кількості відвідувань за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ік на число користувачів;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- книгозабезпеченість - це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середня к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ількість книг, яка припадає на одного користувача, обраховується діленням кількості книг, що є в бібліотеці на кінець року, на число зареєстрованих користувачів;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- читаність - це середня кількість книг, виданих одному користувачеві, обраховується діленням кількості виданих за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ік книжок на число користувачів, зареєстрованих за рік.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У текстовій частині звіту визначаються потенційні можливості бібліотеки, а також причини невирішених проблем і шляхи їх подолання. Окрім середніх показникі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, у звітах обраховують навантаження на одного бібліотекаря. Це спі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вв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ідношення кількості користувачів порівняно з кількістю працівників бібліотеки, або книговидач за рік на одного бібліотекаря.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Вс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і ці дані дозволяють зробити висновки, необхідні для покращання роботи бібліотеки. Звіти, як і плани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про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роботу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бібліотеки, обговорюються на педагогічних радах загальноосвітнього навчального закладу і затверджуються директором цього закладу. Поряд з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ічними 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lastRenderedPageBreak/>
        <w:t xml:space="preserve">доцільно в шкільних бібліотеках складати і плани на місяць. Вони складаються на основі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ічного плану, уточнюють тематику заходів, включають нові теми, які відображають останні події суспільного життя. Складаються за числами місяця, за тими ж розділами, що і план роботи на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ік. У відповідному розділі намічаються конкретні показники на місяць, планується проведення певних заходів із зазначенням термінів, місця проведення та відповідальних осіб. У планах на місяць враховуються особливості роботи шкільної бібліотеки. Внутрішня робота планується на канікулярний період.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На зимов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 та весняні канікули плануються масові заходи, які буде проводити бібліотека з дітьми. Шкільні бібліотеки складають плани роботи на місяць стосовно масових заходів, проведення бібліотечних уроків, оформлення книжков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о-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ілюстративних виставок та заходів до ювілеїв, дат літературного календаря, проведення бесід, оглядів літератури, тобто плани на місяць з масової популяризації літератури.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Ц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 плани красиво оформлені та вивішені на помітному місці на абонементі бібліотеки. Плани привертають увагу читачів до роботи бібліотеки, залучають учнів до проведення масових заходів, тобто це – своє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ідна реклама бібліотеки.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Орієнтовна структура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ічного плану роботи шкільної бібліотеки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1. Аналіз роботи бібліотеки за 2010-2011 н. р.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2. Основні завдання бібліотеки на 2011-2012 н. р.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3. Бюджет робочого часу.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Бібліотечний фонд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Основний бібліотечний фонд (без урахування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ідручників):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З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них за видами: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книги та брошури: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періодичні видання: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Документи на електронних носіях: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Ауд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іовізуальні документи: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Фонд підручників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Загальна кількість користувачів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т. ч.: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учні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учителі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батьки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інші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Загальна кількість відвідувань: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Кількість книговидач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(примірників), в т. ч.: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книги, брошури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lastRenderedPageBreak/>
        <w:t>- журнали, газети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Обертаність основного бібліотечного фонду (без урахування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ідручників)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(обертаність фонду розраховується шляхом ділення кількості книговидач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(без урахування підручників) за рік на обсяг основного бібліотечного фонду)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Загальна кількість виданих підручників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Інформаційно-бібліографічна робота: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тематичні картотеки;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- рекомендаційні списки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л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ітератури;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Дні інформації;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Дні бібліографії;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предметні, тематичні тижні (декади);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заходи з формування інформаційної культури.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Популяризація книги: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читацькі конференції;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літературні вікторини;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книжкові виставки;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огляди літератури.</w:t>
      </w:r>
    </w:p>
    <w:p w:rsidR="00FB4D09" w:rsidRPr="00FB4D09" w:rsidRDefault="00FB4D09" w:rsidP="00FB4D09">
      <w:pPr>
        <w:spacing w:after="0" w:line="240" w:lineRule="auto"/>
        <w:outlineLvl w:val="2"/>
        <w:rPr>
          <w:rFonts w:ascii="Tahoma" w:eastAsia="Times New Roman" w:hAnsi="Tahoma" w:cs="Tahoma"/>
          <w:color w:val="000000"/>
          <w:sz w:val="46"/>
          <w:szCs w:val="46"/>
          <w:lang w:eastAsia="ru-RU"/>
        </w:rPr>
      </w:pPr>
      <w:r w:rsidRPr="00FB4D09">
        <w:rPr>
          <w:rFonts w:ascii="Tahoma" w:eastAsia="Times New Roman" w:hAnsi="Tahoma" w:cs="Tahoma"/>
          <w:color w:val="000000"/>
          <w:sz w:val="46"/>
          <w:szCs w:val="46"/>
          <w:lang w:eastAsia="ru-RU"/>
        </w:rPr>
        <w:br/>
        <w:t>І. Формування біблі</w:t>
      </w:r>
      <w:proofErr w:type="gramStart"/>
      <w:r w:rsidRPr="00FB4D09">
        <w:rPr>
          <w:rFonts w:ascii="Tahoma" w:eastAsia="Times New Roman" w:hAnsi="Tahoma" w:cs="Tahoma"/>
          <w:color w:val="000000"/>
          <w:sz w:val="46"/>
          <w:szCs w:val="46"/>
          <w:lang w:eastAsia="ru-RU"/>
        </w:rPr>
        <w:t>отечного</w:t>
      </w:r>
      <w:proofErr w:type="gramEnd"/>
      <w:r w:rsidRPr="00FB4D09">
        <w:rPr>
          <w:rFonts w:ascii="Tahoma" w:eastAsia="Times New Roman" w:hAnsi="Tahoma" w:cs="Tahoma"/>
          <w:color w:val="000000"/>
          <w:sz w:val="46"/>
          <w:szCs w:val="46"/>
          <w:lang w:eastAsia="ru-RU"/>
        </w:rPr>
        <w:t xml:space="preserve"> фонду</w:t>
      </w:r>
    </w:p>
    <w:p w:rsidR="00FB4D09" w:rsidRPr="00FB4D09" w:rsidRDefault="00FB4D09" w:rsidP="00FB4D09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Робота з основним бібліотечним фондом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1.1. Комплектування фонду :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книги та брошури;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періодичні видання, усього в т. ч.;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для вчителів;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для учнів;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бібліотекознавчих;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документи на електронних носіях;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-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ауд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іовізуальні документи.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1.2. Джерела комплектування фонду: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органи управління освітою;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спонсори;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батьківські кошти;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акції!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1.3. Обробка літератури (звірка з супроводжувальними документами; приймання видань, що надійшли на заміну загублених; оформлення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lastRenderedPageBreak/>
        <w:t xml:space="preserve">передплати на періодичні видання; запис книжок в інвентарну книгу; технічне опрацювання книжок,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ідручників і періодичних видань; реєстрація періодичних видань; обробка підручників; сумарний облік надходжень).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1.4. Склад бібліотечного фонду: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(за змістом);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- мовний склад (без урахування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ідручників);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українською мовою;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російською мовою;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- іншими мовами.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1.5. Розстановка фонду (нових надходжень та видань, що повернули користувачі).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1.6. Списання літератури (відібрати документи для вилучення з фонду; скласти акти,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ідрахувати й проставити кількість і вартість; записати акти до книги сумарного обліку; зробити в інвентарній книзі позначення про вилучення примірника, записати номер акта до інвентарної книги; викреслити на картці вилучений примірник, написати номер акта на картці).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1.7. Перевірка фонду (написання контрольних талонів (інвентарний номер,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пр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ізвище автора, ініціали, назва, шифр, вартість видання, позначка про перевірку); розстановка контрольних талонів за інвентарними номерами; звірити контрольні талони із записами в інвентарних книгах, зробити позначення про перевірку в інвентарних книгах та на виданнях; скласти список видань, яких не виявлено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ід час перевірки; акти на видання, прийняті на заміну загублених читачами; скласти акт перевірки фонду).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1.8. Робота з каталогами (добі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р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карток для розстановки а абетковому та систематичному каталогах; розстановка карток; редагування каталогів;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вилучення карток; написання роздільників для каталогів).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1.9. Робота з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ідручниками (організація циклу заходів до акції „Живи, книго!”; проведення бесід як групових, так і індивідуальних; рейди по перевірці зберігання підручників; огляд-конкурс; робота „Книжкової лікарні”).</w:t>
      </w:r>
    </w:p>
    <w:p w:rsidR="00FB4D09" w:rsidRPr="00FB4D09" w:rsidRDefault="00FB4D09" w:rsidP="00FB4D09">
      <w:pPr>
        <w:spacing w:after="0" w:line="240" w:lineRule="auto"/>
        <w:outlineLvl w:val="2"/>
        <w:rPr>
          <w:rFonts w:ascii="Tahoma" w:eastAsia="Times New Roman" w:hAnsi="Tahoma" w:cs="Tahoma"/>
          <w:color w:val="000000"/>
          <w:sz w:val="46"/>
          <w:szCs w:val="46"/>
          <w:lang w:eastAsia="ru-RU"/>
        </w:rPr>
      </w:pPr>
      <w:r w:rsidRPr="00FB4D09">
        <w:rPr>
          <w:rFonts w:ascii="Tahoma" w:eastAsia="Times New Roman" w:hAnsi="Tahoma" w:cs="Tahoma"/>
          <w:color w:val="000000"/>
          <w:sz w:val="46"/>
          <w:szCs w:val="46"/>
          <w:lang w:eastAsia="ru-RU"/>
        </w:rPr>
        <w:br/>
        <w:t>ІІ. Обслуговування користувачів</w:t>
      </w:r>
    </w:p>
    <w:p w:rsidR="00FB4D09" w:rsidRPr="00FB4D09" w:rsidRDefault="00FB4D09" w:rsidP="00FB4D09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2.1. Організація екскурсій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до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бібліотеки для першокласників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2.2. Вивчення читацьких інтересів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2.3. Заходи по залученню читачів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до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бібліотеки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lastRenderedPageBreak/>
        <w:t>2.4. Аналіз читацьких формулярів (проведення захисту читацького інтересу, захистів читацьких формулярів).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2.5. Заходи для подальшого розвитку і вдосконалення біблі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отечного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обслуговування, популяризація читання, координація діяльності з бібліотеками інших шкіл, відомств і організацій.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2.6. Реклама бібліотеки, проведення комплексних заходів „День бібліотеки в школі”, „Тиждень бібліотеки в школі”.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2.7. Індивідуальна робота з читачами (проведення рекомендаційних бесід з учнями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ід час видачі літератури; бесіди про прочитану книгу; консультації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про вибір літератури біля книжкових полиць;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керівництво читанням, допомога у виборі книг).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2.8.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Взаємодія шкільної бібліотеки з педагогами (інформаційне забезпечення вчителів новинками літератури, що надійшли в бібліотеку; випуск інформаційних списків; інформація про надходження нових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ідручників, програмової літератури, методичної та педагогічної літератури).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2.9. Спільна робота шкільної бібліотеки та педагогічного колективу щодо збереження фонду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ідручників (перспективне замовлення підручників;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організація видачі (прийому) підручників класним керівникам; робота з ліквідації заборгованості підручників; проведення бесід з учнями, батьками про збереження підручників; перевірка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ідручників протягом навчального року, здійснення операції „Живи, книго!”; масові та індивідуальні заходи стосовно виховання бережливого ставлення до підручників).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3.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Масова робота з популяризації літератури (бажано віддавати перевагу нетрадиційним, діалоговим, дискусійним формам роботи, заходам з елементами гри, театралізації (прем’єри книги, ігри-вікторини, турніри, літературні аукціони, брейн-ринги, клуби кмітливих та допитливих і</w:t>
      </w:r>
      <w:r w:rsidRPr="00FB4D09">
        <w:rPr>
          <w:rFonts w:ascii="Tahoma" w:eastAsia="Times New Roman" w:hAnsi="Tahoma" w:cs="Tahoma"/>
          <w:color w:val="000000"/>
          <w:sz w:val="29"/>
          <w:lang w:eastAsia="ru-RU"/>
        </w:rPr>
        <w:t> т. д.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).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Бажано їх проводити в тісній взаємодії з класними керівниками.</w:t>
      </w:r>
    </w:p>
    <w:p w:rsidR="00FB4D09" w:rsidRPr="00FB4D09" w:rsidRDefault="00FB4D09" w:rsidP="00FB4D09">
      <w:pPr>
        <w:spacing w:after="0" w:line="240" w:lineRule="auto"/>
        <w:jc w:val="center"/>
        <w:outlineLvl w:val="2"/>
        <w:rPr>
          <w:rFonts w:ascii="Tahoma" w:eastAsia="Times New Roman" w:hAnsi="Tahoma" w:cs="Tahoma"/>
          <w:color w:val="000000"/>
          <w:sz w:val="46"/>
          <w:szCs w:val="46"/>
          <w:lang w:eastAsia="ru-RU"/>
        </w:rPr>
      </w:pPr>
      <w:r w:rsidRPr="00FB4D09">
        <w:rPr>
          <w:rFonts w:ascii="Tahoma" w:eastAsia="Times New Roman" w:hAnsi="Tahoma" w:cs="Tahoma"/>
          <w:color w:val="000000"/>
          <w:sz w:val="46"/>
          <w:szCs w:val="46"/>
          <w:lang w:eastAsia="ru-RU"/>
        </w:rPr>
        <w:br/>
        <w:t>ІІІ. Бібліографічн</w:t>
      </w:r>
      <w:proofErr w:type="gramStart"/>
      <w:r w:rsidRPr="00FB4D09">
        <w:rPr>
          <w:rFonts w:ascii="Tahoma" w:eastAsia="Times New Roman" w:hAnsi="Tahoma" w:cs="Tahoma"/>
          <w:color w:val="000000"/>
          <w:sz w:val="46"/>
          <w:szCs w:val="46"/>
          <w:lang w:eastAsia="ru-RU"/>
        </w:rPr>
        <w:t>о-</w:t>
      </w:r>
      <w:proofErr w:type="gramEnd"/>
      <w:r w:rsidRPr="00FB4D09">
        <w:rPr>
          <w:rFonts w:ascii="Tahoma" w:eastAsia="Times New Roman" w:hAnsi="Tahoma" w:cs="Tahoma"/>
          <w:color w:val="000000"/>
          <w:sz w:val="46"/>
          <w:szCs w:val="46"/>
          <w:lang w:eastAsia="ru-RU"/>
        </w:rPr>
        <w:t>інформаційне обслуговування користувачів</w:t>
      </w:r>
    </w:p>
    <w:p w:rsidR="00FB4D09" w:rsidRPr="00FB4D09" w:rsidRDefault="00FB4D09" w:rsidP="00FB4D09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3.1. Організація і вдосконалення довідково-бібліографічного апарату (систематична картотека статей; аналітико-синтетична обробка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матер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іалів для тематичних картотек з газет та журналів; поповнення 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lastRenderedPageBreak/>
        <w:t>літературою довідково-бібліографічного фонду; поповнення і редагування каталогів, картотек; збирання матеріалу та оформлення тематичних папок).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3.2. Довідково-бібліографічне обслуговування користувачів (довідково-бібліографічне обслуговування учнів, вчителів; бібліографічні довідки (тематичні, адресні, уточнюючі); бібліографічні консультації; робота з МБА).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3.3. Інформаційне обслуговування користувачів (вивчення інформаційних потреб дітей, вчителів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;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індивідуальне, групове та масове інформування;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проведення днів інформації, бібліографічних оглядів книг і періодики;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ідготовка інформаційних листів; складання і використання рекомендаційних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бібліографічних списків).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3.4. Формування інформаційної культури користувачів (популяризація бібліотечно-бібліографічних знань; організація виставок нових надходжень, тематичних виставок; проведення екскурсій до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м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іських бібліотек; проведення</w:t>
      </w: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>бібліотечних уроків).</w:t>
      </w:r>
    </w:p>
    <w:p w:rsidR="00FB4D09" w:rsidRPr="00FB4D09" w:rsidRDefault="00FB4D09" w:rsidP="00FB4D09">
      <w:pPr>
        <w:spacing w:after="0" w:line="240" w:lineRule="auto"/>
        <w:outlineLvl w:val="2"/>
        <w:rPr>
          <w:rFonts w:ascii="Tahoma" w:eastAsia="Times New Roman" w:hAnsi="Tahoma" w:cs="Tahoma"/>
          <w:color w:val="000000"/>
          <w:sz w:val="46"/>
          <w:szCs w:val="46"/>
          <w:lang w:eastAsia="ru-RU"/>
        </w:rPr>
      </w:pPr>
      <w:r w:rsidRPr="00FB4D09">
        <w:rPr>
          <w:rFonts w:ascii="Tahoma" w:eastAsia="Times New Roman" w:hAnsi="Tahoma" w:cs="Tahoma"/>
          <w:color w:val="000000"/>
          <w:sz w:val="46"/>
          <w:szCs w:val="46"/>
          <w:lang w:eastAsia="ru-RU"/>
        </w:rPr>
        <w:t>ІV Організаційно-методична робота бібліотеки:</w:t>
      </w:r>
    </w:p>
    <w:p w:rsidR="00FB4D09" w:rsidRPr="00FB4D09" w:rsidRDefault="00FB4D09" w:rsidP="00FB4D09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br/>
        <w:t xml:space="preserve">1.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ідготовка цифрового звіту про роботу бібліотеки за минулий рік.</w:t>
      </w:r>
    </w:p>
    <w:p w:rsidR="00FB4D09" w:rsidRPr="00FB4D09" w:rsidRDefault="00FB4D09" w:rsidP="00FB4D09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2.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ідготовка плану роботи бібліотеки.</w:t>
      </w:r>
    </w:p>
    <w:p w:rsidR="00FB4D09" w:rsidRPr="00FB4D09" w:rsidRDefault="00FB4D09" w:rsidP="00FB4D09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3. Щоденний статистичний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обл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ік роботи.</w:t>
      </w:r>
    </w:p>
    <w:p w:rsidR="00FB4D09" w:rsidRPr="00FB4D09" w:rsidRDefault="00FB4D09" w:rsidP="00FB4D09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4. Участь у педрадах, зборах батькі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в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.</w:t>
      </w:r>
    </w:p>
    <w:p w:rsidR="00FB4D09" w:rsidRPr="00FB4D09" w:rsidRDefault="00FB4D09" w:rsidP="00FB4D09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5. 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П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ідвищення кваліфікації (участь у конференціях, семінарах, засіданнях райметодоб’єднань; ознайомлення з фаховою літературою, самоосвіта; курси підвищення кваліфікації); робота з активом бібліотеки; робота з батьками; внутрішня робота бібліотеки).</w:t>
      </w:r>
    </w:p>
    <w:p w:rsidR="00FB4D09" w:rsidRDefault="00FB4D09" w:rsidP="00FB4D09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</w:pPr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6. Розвиток та зміцнення матеріально-технічної бази (придбання біблі</w:t>
      </w:r>
      <w:proofErr w:type="gramStart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отечного</w:t>
      </w:r>
      <w:proofErr w:type="gramEnd"/>
      <w:r w:rsidRPr="00FB4D09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 xml:space="preserve"> обладнання, інвентарю, предметів бібліотечної техніки; забезпечення бібліотеки технічними засобами, меблями, сигналізація).</w:t>
      </w:r>
    </w:p>
    <w:p w:rsidR="00217A78" w:rsidRDefault="00217A78" w:rsidP="00FB4D09">
      <w:pPr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val="uk-UA" w:eastAsia="ru-RU"/>
        </w:rPr>
      </w:pPr>
    </w:p>
    <w:sectPr w:rsidR="00217A78" w:rsidSect="0057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B4D09"/>
    <w:rsid w:val="00217A78"/>
    <w:rsid w:val="0057295B"/>
    <w:rsid w:val="00EC7B67"/>
    <w:rsid w:val="00FB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5B"/>
  </w:style>
  <w:style w:type="paragraph" w:styleId="2">
    <w:name w:val="heading 2"/>
    <w:basedOn w:val="a"/>
    <w:link w:val="20"/>
    <w:uiPriority w:val="9"/>
    <w:qFormat/>
    <w:rsid w:val="00FB4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D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D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D09"/>
  </w:style>
  <w:style w:type="character" w:styleId="HTML">
    <w:name w:val="HTML Acronym"/>
    <w:basedOn w:val="a0"/>
    <w:uiPriority w:val="99"/>
    <w:semiHidden/>
    <w:unhideWhenUsed/>
    <w:rsid w:val="00FB4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2834</Words>
  <Characters>16157</Characters>
  <Application>Microsoft Office Word</Application>
  <DocSecurity>0</DocSecurity>
  <Lines>134</Lines>
  <Paragraphs>37</Paragraphs>
  <ScaleCrop>false</ScaleCrop>
  <Company/>
  <LinksUpToDate>false</LinksUpToDate>
  <CharactersWithSpaces>18954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2014-03-18T17:53:00Z</dcterms:created>
  <dcterms:modified xsi:type="dcterms:W3CDTF">2014-03-19T06:36:00Z</dcterms:modified>
</cp:coreProperties>
</file>